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153884" w14:textId="77777777" w:rsidR="00782072" w:rsidRPr="00376F6B" w:rsidRDefault="00E75C55" w:rsidP="00E75C55">
      <w:pPr>
        <w:pStyle w:val="BodyA"/>
        <w:spacing w:before="20" w:after="20" w:line="240" w:lineRule="auto"/>
        <w:rPr>
          <w:rFonts w:ascii="Arial" w:eastAsia="Arial" w:hAnsi="Arial" w:cs="Arial"/>
          <w:b/>
          <w:bCs/>
          <w:i/>
          <w:sz w:val="24"/>
          <w:szCs w:val="46"/>
        </w:rPr>
      </w:pPr>
      <w:r w:rsidRPr="00376F6B">
        <w:rPr>
          <w:rFonts w:ascii="Arial" w:hAnsi="Arial"/>
          <w:b/>
          <w:bCs/>
          <w:i/>
          <w:sz w:val="24"/>
          <w:szCs w:val="46"/>
        </w:rPr>
        <w:t>PRESS RELEASE</w:t>
      </w:r>
    </w:p>
    <w:p w14:paraId="7A261D01" w14:textId="77777777" w:rsidR="00782072" w:rsidRDefault="00782072">
      <w:pPr>
        <w:pStyle w:val="BodyA"/>
        <w:spacing w:before="20" w:after="20" w:line="240" w:lineRule="auto"/>
        <w:jc w:val="center"/>
      </w:pPr>
    </w:p>
    <w:p w14:paraId="2333B5A3" w14:textId="77777777" w:rsidR="00E75C55" w:rsidRPr="00E75C55" w:rsidRDefault="0032550F">
      <w:pPr>
        <w:pStyle w:val="Default"/>
        <w:spacing w:line="360" w:lineRule="auto"/>
        <w:jc w:val="center"/>
        <w:rPr>
          <w:rFonts w:ascii="Arial" w:hAnsi="Arial"/>
          <w:b/>
          <w:bCs/>
          <w:sz w:val="24"/>
          <w:szCs w:val="24"/>
        </w:rPr>
      </w:pPr>
      <w:r w:rsidRPr="00E75C55">
        <w:rPr>
          <w:rFonts w:ascii="Arial" w:hAnsi="Arial"/>
          <w:b/>
          <w:bCs/>
          <w:sz w:val="24"/>
          <w:szCs w:val="24"/>
        </w:rPr>
        <w:t xml:space="preserve">Out of this world! </w:t>
      </w:r>
      <w:r w:rsidR="00E75C55" w:rsidRPr="00E75C55">
        <w:rPr>
          <w:rFonts w:ascii="Arial" w:hAnsi="Arial"/>
          <w:b/>
          <w:bCs/>
          <w:sz w:val="24"/>
          <w:szCs w:val="24"/>
        </w:rPr>
        <w:t xml:space="preserve"> </w:t>
      </w:r>
    </w:p>
    <w:p w14:paraId="11CBF4E0" w14:textId="77777777" w:rsidR="00782072" w:rsidRPr="00E75C55" w:rsidRDefault="0032550F">
      <w:pPr>
        <w:pStyle w:val="Default"/>
        <w:spacing w:line="360" w:lineRule="auto"/>
        <w:jc w:val="center"/>
        <w:rPr>
          <w:rFonts w:ascii="Arial" w:eastAsia="Arial" w:hAnsi="Arial" w:cs="Arial"/>
          <w:sz w:val="24"/>
          <w:szCs w:val="24"/>
        </w:rPr>
      </w:pPr>
      <w:r w:rsidRPr="00E75C55">
        <w:rPr>
          <w:rFonts w:ascii="Arial" w:hAnsi="Arial"/>
          <w:b/>
          <w:bCs/>
          <w:sz w:val="24"/>
          <w:szCs w:val="24"/>
        </w:rPr>
        <w:t xml:space="preserve">International removals specialist launches </w:t>
      </w:r>
      <w:r w:rsidR="00267AD0">
        <w:rPr>
          <w:rFonts w:ascii="Arial" w:hAnsi="Arial"/>
          <w:b/>
          <w:bCs/>
          <w:sz w:val="24"/>
          <w:szCs w:val="24"/>
        </w:rPr>
        <w:t>shipping</w:t>
      </w:r>
      <w:r w:rsidRPr="00E75C55">
        <w:rPr>
          <w:rFonts w:ascii="Arial" w:hAnsi="Arial"/>
          <w:b/>
          <w:bCs/>
          <w:sz w:val="24"/>
          <w:szCs w:val="24"/>
        </w:rPr>
        <w:t xml:space="preserve"> container into Space </w:t>
      </w:r>
    </w:p>
    <w:p w14:paraId="587DF3DD" w14:textId="77777777" w:rsidR="00782072" w:rsidRDefault="00782072">
      <w:pPr>
        <w:pStyle w:val="Default"/>
        <w:spacing w:line="360" w:lineRule="auto"/>
        <w:rPr>
          <w:rFonts w:ascii="Arial" w:eastAsia="Arial" w:hAnsi="Arial" w:cs="Arial"/>
          <w:sz w:val="24"/>
          <w:szCs w:val="24"/>
        </w:rPr>
      </w:pPr>
    </w:p>
    <w:p w14:paraId="730151DA" w14:textId="77777777" w:rsidR="00782072" w:rsidRDefault="0032550F">
      <w:pPr>
        <w:pStyle w:val="Default"/>
        <w:spacing w:line="360" w:lineRule="auto"/>
        <w:rPr>
          <w:rStyle w:val="None"/>
          <w:rFonts w:ascii="Arial" w:eastAsia="Arial" w:hAnsi="Arial" w:cs="Arial"/>
          <w:sz w:val="24"/>
          <w:szCs w:val="24"/>
        </w:rPr>
      </w:pPr>
      <w:r>
        <w:rPr>
          <w:rFonts w:ascii="Arial" w:hAnsi="Arial"/>
          <w:sz w:val="24"/>
          <w:szCs w:val="24"/>
        </w:rPr>
        <w:t xml:space="preserve">John Mason International achieved a world’s first this week - launching one of its </w:t>
      </w:r>
      <w:hyperlink r:id="rId7" w:history="1">
        <w:r w:rsidRPr="00A06CF0">
          <w:rPr>
            <w:rStyle w:val="Hyperlink0"/>
            <w:rFonts w:ascii="Arial" w:hAnsi="Arial" w:cs="Arial"/>
            <w:sz w:val="24"/>
            <w:szCs w:val="24"/>
          </w:rPr>
          <w:t>cargo containers into Space</w:t>
        </w:r>
      </w:hyperlink>
      <w:r>
        <w:rPr>
          <w:rStyle w:val="None"/>
          <w:rFonts w:ascii="Arial" w:hAnsi="Arial"/>
          <w:sz w:val="24"/>
          <w:szCs w:val="24"/>
        </w:rPr>
        <w:t xml:space="preserve">. </w:t>
      </w:r>
    </w:p>
    <w:p w14:paraId="14AE1FF8" w14:textId="77777777" w:rsidR="00782072" w:rsidRDefault="00782072">
      <w:pPr>
        <w:pStyle w:val="Default"/>
        <w:spacing w:line="360" w:lineRule="auto"/>
        <w:rPr>
          <w:rStyle w:val="None"/>
          <w:rFonts w:ascii="Arial" w:eastAsia="Arial" w:hAnsi="Arial" w:cs="Arial"/>
          <w:sz w:val="24"/>
          <w:szCs w:val="24"/>
        </w:rPr>
      </w:pPr>
    </w:p>
    <w:p w14:paraId="770D25A9" w14:textId="77777777" w:rsidR="00782072" w:rsidRDefault="0032550F">
      <w:pPr>
        <w:pStyle w:val="Default"/>
        <w:spacing w:line="360" w:lineRule="auto"/>
        <w:rPr>
          <w:rStyle w:val="None"/>
          <w:rFonts w:ascii="Arial" w:eastAsia="Arial" w:hAnsi="Arial" w:cs="Arial"/>
          <w:sz w:val="24"/>
          <w:szCs w:val="24"/>
        </w:rPr>
      </w:pPr>
      <w:r>
        <w:rPr>
          <w:rStyle w:val="None"/>
          <w:rFonts w:ascii="Arial" w:hAnsi="Arial"/>
          <w:sz w:val="24"/>
          <w:szCs w:val="24"/>
        </w:rPr>
        <w:t xml:space="preserve">Proving it </w:t>
      </w:r>
      <w:proofErr w:type="gramStart"/>
      <w:r>
        <w:rPr>
          <w:rStyle w:val="None"/>
          <w:rFonts w:ascii="Arial" w:hAnsi="Arial"/>
          <w:sz w:val="24"/>
          <w:szCs w:val="24"/>
        </w:rPr>
        <w:t>is capable of taking</w:t>
      </w:r>
      <w:proofErr w:type="gramEnd"/>
      <w:r>
        <w:rPr>
          <w:rStyle w:val="None"/>
          <w:rFonts w:ascii="Arial" w:hAnsi="Arial"/>
          <w:sz w:val="24"/>
          <w:szCs w:val="24"/>
        </w:rPr>
        <w:t xml:space="preserve"> anything anywhere, the international removals specialist teamed up with global experts Sent into Space to accomplish the spectacular feat. </w:t>
      </w:r>
    </w:p>
    <w:p w14:paraId="4E6AC9EB" w14:textId="77777777" w:rsidR="00782072" w:rsidRDefault="00782072">
      <w:pPr>
        <w:pStyle w:val="Default"/>
        <w:spacing w:line="360" w:lineRule="auto"/>
        <w:rPr>
          <w:rStyle w:val="None"/>
          <w:rFonts w:ascii="Arial" w:eastAsia="Arial" w:hAnsi="Arial" w:cs="Arial"/>
          <w:sz w:val="24"/>
          <w:szCs w:val="24"/>
        </w:rPr>
      </w:pPr>
    </w:p>
    <w:p w14:paraId="71D10A38" w14:textId="77777777" w:rsidR="00782072" w:rsidRDefault="0032550F">
      <w:pPr>
        <w:pStyle w:val="Default"/>
        <w:spacing w:line="360" w:lineRule="auto"/>
        <w:rPr>
          <w:rStyle w:val="None"/>
          <w:rFonts w:ascii="Arial" w:eastAsia="Arial" w:hAnsi="Arial" w:cs="Arial"/>
          <w:sz w:val="24"/>
          <w:szCs w:val="24"/>
        </w:rPr>
      </w:pPr>
      <w:r>
        <w:rPr>
          <w:rStyle w:val="None"/>
          <w:rFonts w:ascii="Arial" w:hAnsi="Arial"/>
          <w:sz w:val="24"/>
          <w:szCs w:val="24"/>
        </w:rPr>
        <w:t xml:space="preserve">“Our business is all about taking people where they want to go - whether our customers are moving their lives to Australia, New Zealand or any other far flung corner of the Earth,” said John Mason International director, Simon Hood. </w:t>
      </w:r>
    </w:p>
    <w:p w14:paraId="7B81FBFA" w14:textId="77777777" w:rsidR="00782072" w:rsidRDefault="00782072">
      <w:pPr>
        <w:pStyle w:val="Default"/>
        <w:spacing w:line="360" w:lineRule="auto"/>
        <w:rPr>
          <w:rStyle w:val="None"/>
          <w:rFonts w:ascii="Arial" w:eastAsia="Arial" w:hAnsi="Arial" w:cs="Arial"/>
          <w:sz w:val="24"/>
          <w:szCs w:val="24"/>
        </w:rPr>
      </w:pPr>
    </w:p>
    <w:p w14:paraId="44ACACEB" w14:textId="77777777" w:rsidR="00782072" w:rsidRDefault="0032550F">
      <w:pPr>
        <w:pStyle w:val="Default"/>
        <w:spacing w:line="360" w:lineRule="auto"/>
        <w:rPr>
          <w:rStyle w:val="None"/>
          <w:rFonts w:ascii="Arial" w:eastAsia="Arial" w:hAnsi="Arial" w:cs="Arial"/>
          <w:sz w:val="24"/>
          <w:szCs w:val="24"/>
        </w:rPr>
      </w:pPr>
      <w:r>
        <w:rPr>
          <w:rStyle w:val="None"/>
          <w:rFonts w:ascii="Arial" w:hAnsi="Arial"/>
          <w:sz w:val="24"/>
          <w:szCs w:val="24"/>
        </w:rPr>
        <w:t xml:space="preserve">“We are well versed in transporting treasured belongings safely across the oceans to the other side of the world - so we wanted to really push ourselves. Could we send a specially-made removals container into Space? </w:t>
      </w:r>
      <w:proofErr w:type="gramStart"/>
      <w:r>
        <w:rPr>
          <w:rStyle w:val="None"/>
          <w:rFonts w:ascii="Arial" w:hAnsi="Arial"/>
          <w:sz w:val="24"/>
          <w:szCs w:val="24"/>
        </w:rPr>
        <w:t>Of course</w:t>
      </w:r>
      <w:proofErr w:type="gramEnd"/>
      <w:r>
        <w:rPr>
          <w:rStyle w:val="None"/>
          <w:rFonts w:ascii="Arial" w:hAnsi="Arial"/>
          <w:sz w:val="24"/>
          <w:szCs w:val="24"/>
        </w:rPr>
        <w:t xml:space="preserve"> we could. And we filmed the entire flight to boot.”</w:t>
      </w:r>
    </w:p>
    <w:p w14:paraId="2F727A08" w14:textId="77777777" w:rsidR="00782072" w:rsidRDefault="00782072">
      <w:pPr>
        <w:pStyle w:val="Default"/>
        <w:spacing w:line="360" w:lineRule="auto"/>
        <w:rPr>
          <w:rStyle w:val="None"/>
          <w:rFonts w:ascii="Arial" w:eastAsia="Arial" w:hAnsi="Arial" w:cs="Arial"/>
          <w:sz w:val="24"/>
          <w:szCs w:val="24"/>
        </w:rPr>
      </w:pPr>
    </w:p>
    <w:p w14:paraId="55C04365" w14:textId="77777777" w:rsidR="00782072" w:rsidRDefault="0032550F">
      <w:pPr>
        <w:pStyle w:val="Default"/>
        <w:spacing w:line="360" w:lineRule="auto"/>
        <w:rPr>
          <w:rStyle w:val="None"/>
          <w:rFonts w:ascii="Arial" w:eastAsia="Arial" w:hAnsi="Arial" w:cs="Arial"/>
          <w:sz w:val="24"/>
          <w:szCs w:val="24"/>
        </w:rPr>
      </w:pPr>
      <w:r>
        <w:rPr>
          <w:rStyle w:val="None"/>
          <w:rFonts w:ascii="Arial" w:hAnsi="Arial"/>
          <w:sz w:val="24"/>
          <w:szCs w:val="24"/>
        </w:rPr>
        <w:t xml:space="preserve">Equipped with an on-board camera, the John Mason International crate went where no removals company container has gone before and beamed back some </w:t>
      </w:r>
      <w:hyperlink r:id="rId8" w:history="1">
        <w:r w:rsidRPr="00A06CF0">
          <w:rPr>
            <w:rStyle w:val="Hyperlink0"/>
            <w:rFonts w:ascii="Arial" w:hAnsi="Arial" w:cs="Arial"/>
            <w:sz w:val="24"/>
            <w:szCs w:val="24"/>
          </w:rPr>
          <w:t>out-of-this-world footage</w:t>
        </w:r>
      </w:hyperlink>
      <w:r>
        <w:rPr>
          <w:rStyle w:val="None"/>
          <w:rFonts w:ascii="Arial" w:hAnsi="Arial"/>
          <w:sz w:val="24"/>
          <w:szCs w:val="24"/>
        </w:rPr>
        <w:t xml:space="preserve"> from heights of around 40km - double the point where astronauts require Space suits. The film clearly shows the curvature of the Earth and the thin blue line of its atmosphere.</w:t>
      </w:r>
    </w:p>
    <w:p w14:paraId="4BE66643" w14:textId="77777777" w:rsidR="00782072" w:rsidRDefault="00782072">
      <w:pPr>
        <w:pStyle w:val="Default"/>
        <w:spacing w:line="360" w:lineRule="auto"/>
        <w:rPr>
          <w:rStyle w:val="None"/>
          <w:rFonts w:ascii="Arial" w:eastAsia="Arial" w:hAnsi="Arial" w:cs="Arial"/>
          <w:sz w:val="24"/>
          <w:szCs w:val="24"/>
        </w:rPr>
      </w:pPr>
    </w:p>
    <w:p w14:paraId="60EDF9BF" w14:textId="77777777" w:rsidR="00782072" w:rsidRDefault="0032550F">
      <w:pPr>
        <w:pStyle w:val="Default"/>
        <w:spacing w:line="360" w:lineRule="auto"/>
        <w:rPr>
          <w:rStyle w:val="None"/>
          <w:rFonts w:ascii="Arial" w:eastAsia="Arial" w:hAnsi="Arial" w:cs="Arial"/>
          <w:sz w:val="24"/>
          <w:szCs w:val="24"/>
        </w:rPr>
      </w:pPr>
      <w:r>
        <w:rPr>
          <w:rStyle w:val="None"/>
          <w:rFonts w:ascii="Arial" w:hAnsi="Arial"/>
          <w:sz w:val="24"/>
          <w:szCs w:val="24"/>
        </w:rPr>
        <w:t xml:space="preserve">“That’s one small step for man, one giant leap for international removals,” added Simon. “Our precious container went on an arduous adventure - experiencing temperatures of -70ºC and 0º pressure. And when it re-entered the Earth’s atmosphere, it travelled at speeds of up to 150 mph. </w:t>
      </w:r>
    </w:p>
    <w:p w14:paraId="2492F353" w14:textId="77777777" w:rsidR="00E75C55" w:rsidRDefault="00E75C55">
      <w:pPr>
        <w:pStyle w:val="Default"/>
        <w:spacing w:line="360" w:lineRule="auto"/>
        <w:rPr>
          <w:rStyle w:val="None"/>
          <w:rFonts w:ascii="Arial" w:hAnsi="Arial"/>
          <w:sz w:val="24"/>
          <w:szCs w:val="24"/>
        </w:rPr>
      </w:pPr>
    </w:p>
    <w:p w14:paraId="348D6FF3" w14:textId="77777777" w:rsidR="00782072" w:rsidRDefault="0032550F">
      <w:pPr>
        <w:pStyle w:val="Default"/>
        <w:spacing w:line="360" w:lineRule="auto"/>
        <w:rPr>
          <w:rStyle w:val="None"/>
          <w:rFonts w:ascii="Arial" w:hAnsi="Arial"/>
          <w:sz w:val="24"/>
          <w:szCs w:val="24"/>
        </w:rPr>
      </w:pPr>
      <w:r>
        <w:rPr>
          <w:rStyle w:val="None"/>
          <w:rFonts w:ascii="Arial" w:hAnsi="Arial"/>
          <w:sz w:val="24"/>
          <w:szCs w:val="24"/>
        </w:rPr>
        <w:t xml:space="preserve">“I’m pleased to say, just like our customers’ possessions, it reached its destination safe-and-sound. Who knows? One day John Mason International may be helping </w:t>
      </w:r>
      <w:r>
        <w:rPr>
          <w:rStyle w:val="None"/>
          <w:rFonts w:ascii="Arial" w:hAnsi="Arial"/>
          <w:sz w:val="24"/>
          <w:szCs w:val="24"/>
        </w:rPr>
        <w:lastRenderedPageBreak/>
        <w:t>Earthlings relocate to Mars - so we’re proud to be the first removals company to begin work on such an ambitious mission.”</w:t>
      </w:r>
    </w:p>
    <w:p w14:paraId="310C8AFB" w14:textId="77777777" w:rsidR="00E75C55" w:rsidRDefault="00E75C55">
      <w:pPr>
        <w:pStyle w:val="Default"/>
        <w:spacing w:line="360" w:lineRule="auto"/>
        <w:rPr>
          <w:rStyle w:val="None"/>
          <w:rFonts w:ascii="Arial" w:eastAsia="Arial" w:hAnsi="Arial" w:cs="Arial"/>
          <w:sz w:val="24"/>
          <w:szCs w:val="24"/>
        </w:rPr>
      </w:pPr>
    </w:p>
    <w:p w14:paraId="493C8085" w14:textId="3D4202D5" w:rsidR="00E75C55" w:rsidRDefault="00E75C55">
      <w:pPr>
        <w:pStyle w:val="Default"/>
        <w:spacing w:line="360" w:lineRule="auto"/>
        <w:rPr>
          <w:rStyle w:val="None"/>
          <w:rFonts w:ascii="Arial" w:eastAsia="Arial" w:hAnsi="Arial" w:cs="Arial"/>
          <w:sz w:val="24"/>
          <w:szCs w:val="24"/>
        </w:rPr>
      </w:pPr>
      <w:r w:rsidRPr="00E75C55">
        <w:rPr>
          <w:rStyle w:val="None"/>
          <w:rFonts w:ascii="Arial" w:eastAsia="Arial" w:hAnsi="Arial" w:cs="Arial"/>
          <w:sz w:val="24"/>
          <w:szCs w:val="24"/>
        </w:rPr>
        <w:t>Al Globus, National Space Society Board of Directors, commented: “Very clever. Nice work. I think it all be at least a few decades before there are permanent residents in space. There are a couple of companies planning to fly tourists. There might be opportunities to ship recreational equipment for 0g pla</w:t>
      </w:r>
      <w:r w:rsidR="008068A6">
        <w:rPr>
          <w:rStyle w:val="None"/>
          <w:rFonts w:ascii="Arial" w:eastAsia="Arial" w:hAnsi="Arial" w:cs="Arial"/>
          <w:sz w:val="24"/>
          <w:szCs w:val="24"/>
        </w:rPr>
        <w:t>y</w:t>
      </w:r>
      <w:bookmarkStart w:id="0" w:name="_GoBack"/>
      <w:bookmarkEnd w:id="0"/>
      <w:r w:rsidRPr="00E75C55">
        <w:rPr>
          <w:rStyle w:val="None"/>
          <w:rFonts w:ascii="Arial" w:eastAsia="Arial" w:hAnsi="Arial" w:cs="Arial"/>
          <w:sz w:val="24"/>
          <w:szCs w:val="24"/>
        </w:rPr>
        <w:t xml:space="preserve"> (and sports) by the crew and guests.”</w:t>
      </w:r>
    </w:p>
    <w:p w14:paraId="311B5724" w14:textId="77777777" w:rsidR="00782072" w:rsidRDefault="00782072">
      <w:pPr>
        <w:pStyle w:val="Default"/>
        <w:spacing w:line="360" w:lineRule="auto"/>
        <w:rPr>
          <w:rStyle w:val="None"/>
          <w:rFonts w:ascii="Arial" w:eastAsia="Arial" w:hAnsi="Arial" w:cs="Arial"/>
          <w:sz w:val="24"/>
          <w:szCs w:val="24"/>
        </w:rPr>
      </w:pPr>
    </w:p>
    <w:p w14:paraId="00EADE58" w14:textId="77777777" w:rsidR="00782072" w:rsidRPr="00FC71F4" w:rsidRDefault="0032550F">
      <w:pPr>
        <w:pStyle w:val="Default"/>
        <w:spacing w:line="360" w:lineRule="auto"/>
        <w:rPr>
          <w:rStyle w:val="None"/>
          <w:rFonts w:ascii="Arial" w:eastAsia="Arial" w:hAnsi="Arial" w:cs="Arial"/>
          <w:b/>
          <w:bCs/>
          <w:sz w:val="24"/>
          <w:szCs w:val="24"/>
          <w:u w:val="single"/>
        </w:rPr>
      </w:pPr>
      <w:r w:rsidRPr="00FC71F4">
        <w:rPr>
          <w:rStyle w:val="None"/>
          <w:rFonts w:ascii="Arial" w:hAnsi="Arial"/>
          <w:b/>
          <w:bCs/>
          <w:sz w:val="24"/>
          <w:szCs w:val="24"/>
          <w:u w:val="single"/>
        </w:rPr>
        <w:t>Facts and figures:</w:t>
      </w:r>
    </w:p>
    <w:p w14:paraId="4D60766A" w14:textId="77777777" w:rsidR="00782072" w:rsidRDefault="0032550F">
      <w:pPr>
        <w:pStyle w:val="Default"/>
        <w:numPr>
          <w:ilvl w:val="0"/>
          <w:numId w:val="2"/>
        </w:numPr>
        <w:spacing w:line="360" w:lineRule="auto"/>
        <w:rPr>
          <w:b/>
          <w:bCs/>
          <w:sz w:val="24"/>
          <w:szCs w:val="24"/>
        </w:rPr>
      </w:pPr>
      <w:r>
        <w:rPr>
          <w:rStyle w:val="None"/>
          <w:rFonts w:ascii="Arial" w:hAnsi="Arial"/>
          <w:b/>
          <w:bCs/>
          <w:sz w:val="24"/>
          <w:szCs w:val="24"/>
        </w:rPr>
        <w:t>Peak altitude at balloon burst - 35,936m</w:t>
      </w:r>
    </w:p>
    <w:p w14:paraId="08AB8CF1" w14:textId="77777777" w:rsidR="00782072" w:rsidRDefault="0032550F">
      <w:pPr>
        <w:pStyle w:val="Default"/>
        <w:numPr>
          <w:ilvl w:val="0"/>
          <w:numId w:val="2"/>
        </w:numPr>
        <w:spacing w:line="360" w:lineRule="auto"/>
        <w:rPr>
          <w:b/>
          <w:bCs/>
          <w:sz w:val="24"/>
          <w:szCs w:val="24"/>
        </w:rPr>
      </w:pPr>
      <w:r>
        <w:rPr>
          <w:rStyle w:val="None"/>
          <w:rFonts w:ascii="Arial" w:hAnsi="Arial"/>
          <w:b/>
          <w:bCs/>
          <w:sz w:val="24"/>
          <w:szCs w:val="24"/>
        </w:rPr>
        <w:t>Time to balloon burst - 1 hour, 44 minutes and 16 seconds</w:t>
      </w:r>
    </w:p>
    <w:p w14:paraId="384A9C9E" w14:textId="77777777" w:rsidR="00782072" w:rsidRDefault="0032550F">
      <w:pPr>
        <w:pStyle w:val="Default"/>
        <w:numPr>
          <w:ilvl w:val="0"/>
          <w:numId w:val="2"/>
        </w:numPr>
        <w:spacing w:line="360" w:lineRule="auto"/>
        <w:rPr>
          <w:b/>
          <w:bCs/>
          <w:sz w:val="24"/>
          <w:szCs w:val="24"/>
        </w:rPr>
      </w:pPr>
      <w:r>
        <w:rPr>
          <w:rStyle w:val="None"/>
          <w:rFonts w:ascii="Arial" w:hAnsi="Arial"/>
          <w:b/>
          <w:bCs/>
          <w:sz w:val="24"/>
          <w:szCs w:val="24"/>
        </w:rPr>
        <w:t>Time from balloon burst to landing - 39 minutes and 44 seconds</w:t>
      </w:r>
    </w:p>
    <w:p w14:paraId="2167338A" w14:textId="77777777" w:rsidR="00782072" w:rsidRPr="00FC71F4" w:rsidRDefault="0032550F" w:rsidP="00FC71F4">
      <w:pPr>
        <w:pStyle w:val="Default"/>
        <w:numPr>
          <w:ilvl w:val="0"/>
          <w:numId w:val="2"/>
        </w:numPr>
        <w:spacing w:line="360" w:lineRule="auto"/>
        <w:rPr>
          <w:rStyle w:val="None"/>
          <w:b/>
          <w:bCs/>
          <w:sz w:val="24"/>
          <w:szCs w:val="24"/>
        </w:rPr>
      </w:pPr>
      <w:r>
        <w:rPr>
          <w:rStyle w:val="None"/>
          <w:rFonts w:ascii="Arial" w:hAnsi="Arial"/>
          <w:b/>
          <w:bCs/>
          <w:sz w:val="24"/>
          <w:szCs w:val="24"/>
        </w:rPr>
        <w:t xml:space="preserve">Descent rate on landing - 5.4m/s (12 mph). However, with no air to fill the parachute at the top of the flight, the payload will have fallen at over 150mph for the first half of its descent. </w:t>
      </w:r>
    </w:p>
    <w:p w14:paraId="0F30FC51" w14:textId="77777777" w:rsidR="00782072" w:rsidRDefault="0032550F">
      <w:pPr>
        <w:pStyle w:val="Default"/>
        <w:rPr>
          <w:rStyle w:val="None"/>
          <w:rFonts w:ascii="Arial" w:eastAsia="Arial" w:hAnsi="Arial" w:cs="Arial"/>
          <w:sz w:val="24"/>
          <w:szCs w:val="24"/>
        </w:rPr>
      </w:pPr>
      <w:r>
        <w:rPr>
          <w:rStyle w:val="None"/>
          <w:rFonts w:ascii="Arial" w:hAnsi="Arial"/>
          <w:color w:val="222222"/>
          <w:sz w:val="24"/>
          <w:szCs w:val="24"/>
          <w:u w:color="222222"/>
        </w:rPr>
        <w:t> </w:t>
      </w:r>
    </w:p>
    <w:p w14:paraId="654C7854" w14:textId="77777777" w:rsidR="00782072" w:rsidRDefault="0032550F">
      <w:pPr>
        <w:pStyle w:val="Default"/>
        <w:rPr>
          <w:rStyle w:val="None"/>
          <w:rFonts w:ascii="Arial" w:eastAsia="Arial" w:hAnsi="Arial" w:cs="Arial"/>
        </w:rPr>
      </w:pPr>
      <w:r>
        <w:rPr>
          <w:rStyle w:val="None"/>
          <w:rFonts w:ascii="Arial" w:hAnsi="Arial"/>
          <w:color w:val="222222"/>
          <w:sz w:val="24"/>
          <w:szCs w:val="24"/>
          <w:u w:color="222222"/>
        </w:rPr>
        <w:t>For more details about the flight</w:t>
      </w:r>
      <w:r w:rsidR="00E75C55">
        <w:rPr>
          <w:rStyle w:val="None"/>
          <w:rFonts w:ascii="Arial" w:hAnsi="Arial"/>
          <w:color w:val="222222"/>
          <w:sz w:val="24"/>
          <w:szCs w:val="24"/>
          <w:u w:color="222222"/>
        </w:rPr>
        <w:t xml:space="preserve"> and to watch the video of the flight</w:t>
      </w:r>
      <w:r>
        <w:rPr>
          <w:rStyle w:val="None"/>
          <w:rFonts w:ascii="Arial" w:hAnsi="Arial"/>
          <w:color w:val="222222"/>
          <w:sz w:val="24"/>
          <w:szCs w:val="24"/>
          <w:u w:color="222222"/>
        </w:rPr>
        <w:t xml:space="preserve">, please visit </w:t>
      </w:r>
      <w:hyperlink r:id="rId9" w:history="1">
        <w:r>
          <w:rPr>
            <w:rStyle w:val="Hyperlink1"/>
          </w:rPr>
          <w:t>www.johnmason.com/space</w:t>
        </w:r>
      </w:hyperlink>
    </w:p>
    <w:p w14:paraId="41B1249A" w14:textId="77777777" w:rsidR="00782072" w:rsidRDefault="00782072">
      <w:pPr>
        <w:pStyle w:val="Default"/>
        <w:spacing w:line="360" w:lineRule="auto"/>
        <w:rPr>
          <w:rStyle w:val="None"/>
          <w:rFonts w:ascii="Arial" w:eastAsia="Arial" w:hAnsi="Arial" w:cs="Arial"/>
          <w:sz w:val="24"/>
          <w:szCs w:val="24"/>
        </w:rPr>
      </w:pPr>
    </w:p>
    <w:p w14:paraId="43D60BFA" w14:textId="77777777" w:rsidR="00782072" w:rsidRDefault="0032550F">
      <w:pPr>
        <w:pStyle w:val="Default"/>
        <w:spacing w:line="360" w:lineRule="auto"/>
        <w:jc w:val="center"/>
        <w:rPr>
          <w:rStyle w:val="None"/>
          <w:rFonts w:ascii="Arial" w:eastAsia="Arial" w:hAnsi="Arial" w:cs="Arial"/>
          <w:sz w:val="24"/>
          <w:szCs w:val="24"/>
        </w:rPr>
      </w:pPr>
      <w:r>
        <w:rPr>
          <w:rStyle w:val="None"/>
          <w:rFonts w:ascii="Arial" w:hAnsi="Arial"/>
          <w:sz w:val="24"/>
          <w:szCs w:val="24"/>
        </w:rPr>
        <w:t>ENDS</w:t>
      </w:r>
    </w:p>
    <w:p w14:paraId="05963C1B" w14:textId="77777777" w:rsidR="00E75C55" w:rsidRPr="00E75C55" w:rsidRDefault="00E75C55" w:rsidP="00E75C55">
      <w:pPr>
        <w:shd w:val="clear" w:color="auto" w:fill="FFFFFF"/>
        <w:jc w:val="center"/>
        <w:rPr>
          <w:rFonts w:ascii="Arial" w:hAnsi="Arial" w:cs="Arial"/>
          <w:color w:val="222222"/>
          <w:sz w:val="22"/>
          <w:szCs w:val="22"/>
        </w:rPr>
      </w:pPr>
      <w:r w:rsidRPr="00E75C55">
        <w:rPr>
          <w:rFonts w:ascii="Arial" w:hAnsi="Arial" w:cs="Arial"/>
          <w:b/>
          <w:bCs/>
          <w:color w:val="222222"/>
          <w:sz w:val="22"/>
          <w:szCs w:val="22"/>
        </w:rPr>
        <w:t> </w:t>
      </w:r>
    </w:p>
    <w:p w14:paraId="6F8C99D1"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b/>
          <w:bCs/>
          <w:color w:val="222222"/>
          <w:sz w:val="22"/>
          <w:szCs w:val="22"/>
        </w:rPr>
        <w:t>For further press information contact:</w:t>
      </w:r>
    </w:p>
    <w:p w14:paraId="7FF5E819"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222222"/>
          <w:sz w:val="22"/>
          <w:szCs w:val="22"/>
          <w:lang w:val="en-GB"/>
        </w:rPr>
        <w:t>Simon Hood</w:t>
      </w:r>
    </w:p>
    <w:p w14:paraId="17D60CFB"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222222"/>
          <w:sz w:val="22"/>
          <w:szCs w:val="22"/>
          <w:lang w:val="en-GB"/>
        </w:rPr>
        <w:t>0800 093 2623 / 07730 814970</w:t>
      </w:r>
    </w:p>
    <w:p w14:paraId="09BCC371"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sz w:val="22"/>
          <w:szCs w:val="22"/>
        </w:rPr>
        <w:t>simon.hood@johnmason.com</w:t>
      </w:r>
    </w:p>
    <w:p w14:paraId="29A279C1"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b/>
          <w:bCs/>
          <w:color w:val="222222"/>
          <w:sz w:val="22"/>
          <w:szCs w:val="22"/>
        </w:rPr>
        <w:t> </w:t>
      </w:r>
    </w:p>
    <w:p w14:paraId="5925A153" w14:textId="77777777" w:rsidR="00E75C55" w:rsidRPr="00E75C55" w:rsidRDefault="00E75C55" w:rsidP="00E75C55">
      <w:pPr>
        <w:shd w:val="clear" w:color="auto" w:fill="FFFFFF"/>
        <w:rPr>
          <w:rFonts w:ascii="Arial" w:hAnsi="Arial" w:cs="Arial"/>
          <w:color w:val="222222"/>
          <w:sz w:val="22"/>
          <w:szCs w:val="22"/>
          <w:u w:val="single"/>
        </w:rPr>
      </w:pPr>
      <w:r w:rsidRPr="00E75C55">
        <w:rPr>
          <w:rFonts w:ascii="Arial" w:hAnsi="Arial" w:cs="Arial"/>
          <w:b/>
          <w:bCs/>
          <w:color w:val="000000"/>
          <w:sz w:val="22"/>
          <w:szCs w:val="22"/>
          <w:u w:val="single"/>
          <w:lang w:val="en-GB"/>
        </w:rPr>
        <w:t>Notes to Editors</w:t>
      </w:r>
    </w:p>
    <w:p w14:paraId="13AAE08C"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000000"/>
          <w:sz w:val="22"/>
          <w:szCs w:val="22"/>
          <w:lang w:val="en-GB"/>
        </w:rPr>
        <w:t> </w:t>
      </w:r>
    </w:p>
    <w:p w14:paraId="1D7503D9"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b/>
          <w:bCs/>
          <w:color w:val="222222"/>
          <w:sz w:val="22"/>
          <w:szCs w:val="22"/>
        </w:rPr>
        <w:t>About John Mason</w:t>
      </w:r>
    </w:p>
    <w:p w14:paraId="2D215D05"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000000"/>
          <w:sz w:val="22"/>
          <w:szCs w:val="22"/>
          <w:lang w:val="en-GB"/>
        </w:rPr>
        <w:t>John Mason is an expert shipping and international removals company helping businesses and families relocate worldwide. Founded in 1884 and with 133 years’ experience in removals and logistics, the business has a proven pedigree in helping people relocate for business or pleasure.</w:t>
      </w:r>
    </w:p>
    <w:p w14:paraId="73FA63B4"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000000"/>
          <w:sz w:val="22"/>
          <w:szCs w:val="22"/>
          <w:lang w:val="en-GB"/>
        </w:rPr>
        <w:t> </w:t>
      </w:r>
    </w:p>
    <w:p w14:paraId="67CFD6E4"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222222"/>
          <w:sz w:val="22"/>
          <w:szCs w:val="22"/>
          <w:lang w:val="en-GB"/>
        </w:rPr>
        <w:t>John Mason helps </w:t>
      </w:r>
      <w:r w:rsidRPr="00E75C55">
        <w:rPr>
          <w:rFonts w:ascii="Arial" w:hAnsi="Arial" w:cs="Arial"/>
          <w:color w:val="000000"/>
          <w:sz w:val="22"/>
          <w:szCs w:val="22"/>
          <w:lang w:val="en-GB"/>
        </w:rPr>
        <w:t>thousands of families </w:t>
      </w:r>
      <w:r w:rsidRPr="00E75C55">
        <w:rPr>
          <w:rFonts w:ascii="Arial" w:hAnsi="Arial" w:cs="Arial"/>
          <w:color w:val="222222"/>
          <w:sz w:val="22"/>
          <w:szCs w:val="22"/>
          <w:lang w:val="en-GB"/>
        </w:rPr>
        <w:t>every year move across the world to Australia, New Zealand, the USA, South Africa and Canada.</w:t>
      </w:r>
    </w:p>
    <w:p w14:paraId="2B73D540"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000000"/>
          <w:sz w:val="22"/>
          <w:szCs w:val="22"/>
          <w:lang w:val="en-GB"/>
        </w:rPr>
        <w:t> </w:t>
      </w:r>
    </w:p>
    <w:p w14:paraId="15C8CBB9" w14:textId="77777777" w:rsidR="00E75C55" w:rsidRPr="00E75C55" w:rsidRDefault="00E75C55" w:rsidP="00E75C55">
      <w:pPr>
        <w:shd w:val="clear" w:color="auto" w:fill="FFFFFF"/>
        <w:rPr>
          <w:rFonts w:ascii="Arial" w:hAnsi="Arial" w:cs="Arial"/>
          <w:color w:val="222222"/>
          <w:sz w:val="22"/>
          <w:szCs w:val="22"/>
        </w:rPr>
      </w:pPr>
      <w:r w:rsidRPr="00E75C55">
        <w:rPr>
          <w:rFonts w:ascii="Arial" w:hAnsi="Arial" w:cs="Arial"/>
          <w:color w:val="000000"/>
          <w:sz w:val="22"/>
          <w:szCs w:val="22"/>
          <w:lang w:val="en-GB"/>
        </w:rPr>
        <w:t>The company is accredited by the British Association of Removers (BAR) and the International Federation of International Movers (FIDI).</w:t>
      </w:r>
    </w:p>
    <w:p w14:paraId="533C3905" w14:textId="77777777" w:rsidR="00E75C55" w:rsidRDefault="00E75C55">
      <w:pPr>
        <w:pStyle w:val="BodyA"/>
        <w:spacing w:line="360" w:lineRule="auto"/>
        <w:jc w:val="center"/>
      </w:pPr>
    </w:p>
    <w:sectPr w:rsidR="00E75C55" w:rsidSect="00E75C55">
      <w:headerReference w:type="default" r:id="rId10"/>
      <w:pgSz w:w="11900" w:h="16840"/>
      <w:pgMar w:top="1440" w:right="1440" w:bottom="993"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DA4A" w14:textId="77777777" w:rsidR="00DC2AD8" w:rsidRDefault="00DC2AD8">
      <w:r>
        <w:separator/>
      </w:r>
    </w:p>
  </w:endnote>
  <w:endnote w:type="continuationSeparator" w:id="0">
    <w:p w14:paraId="37FD3093" w14:textId="77777777" w:rsidR="00DC2AD8" w:rsidRDefault="00DC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B622" w14:textId="77777777" w:rsidR="00DC2AD8" w:rsidRDefault="00DC2AD8">
      <w:r>
        <w:separator/>
      </w:r>
    </w:p>
  </w:footnote>
  <w:footnote w:type="continuationSeparator" w:id="0">
    <w:p w14:paraId="18E8B734" w14:textId="77777777" w:rsidR="00DC2AD8" w:rsidRDefault="00DC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951F" w14:textId="77777777" w:rsidR="00782072" w:rsidRDefault="00E75C55" w:rsidP="00E75C55">
    <w:pPr>
      <w:pStyle w:val="HeaderFooter"/>
      <w:jc w:val="center"/>
    </w:pPr>
    <w:r>
      <w:rPr>
        <w:noProof/>
      </w:rPr>
      <w:drawing>
        <wp:inline distT="0" distB="0" distL="0" distR="0" wp14:anchorId="2F9176E9" wp14:editId="7A8B913F">
          <wp:extent cx="1514475" cy="876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logo-AW PNG.png"/>
                  <pic:cNvPicPr/>
                </pic:nvPicPr>
                <pic:blipFill>
                  <a:blip r:embed="rId1">
                    <a:extLst>
                      <a:ext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D3F"/>
    <w:multiLevelType w:val="hybridMultilevel"/>
    <w:tmpl w:val="A65A6D22"/>
    <w:numStyleLink w:val="Bullets"/>
  </w:abstractNum>
  <w:abstractNum w:abstractNumId="1" w15:restartNumberingAfterBreak="0">
    <w:nsid w:val="46D93B9E"/>
    <w:multiLevelType w:val="hybridMultilevel"/>
    <w:tmpl w:val="A65A6D22"/>
    <w:styleLink w:val="Bullets"/>
    <w:lvl w:ilvl="0" w:tplc="1C149EE2">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DE4140A">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2BA6CA42">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EFE269B6">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DAA0E44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D9E6F33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A80BB12">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33DA7A9C">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2E0E575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72"/>
    <w:rsid w:val="00267AD0"/>
    <w:rsid w:val="0032550F"/>
    <w:rsid w:val="00376F6B"/>
    <w:rsid w:val="007510B7"/>
    <w:rsid w:val="00782072"/>
    <w:rsid w:val="008068A6"/>
    <w:rsid w:val="00A06CF0"/>
    <w:rsid w:val="00DC2AD8"/>
    <w:rsid w:val="00E75C55"/>
    <w:rsid w:val="00FC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8962"/>
  <w15:docId w15:val="{B32E37CA-4BC5-47E9-9213-91686823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Bullets">
    <w:name w:val="Bullets"/>
    <w:pPr>
      <w:numPr>
        <w:numId w:val="1"/>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rFonts w:ascii="Arial" w:eastAsia="Arial" w:hAnsi="Arial" w:cs="Arial"/>
      <w:sz w:val="24"/>
      <w:szCs w:val="24"/>
      <w:u w:val="single"/>
    </w:rPr>
  </w:style>
  <w:style w:type="paragraph" w:styleId="Header">
    <w:name w:val="header"/>
    <w:basedOn w:val="Normal"/>
    <w:link w:val="HeaderChar"/>
    <w:uiPriority w:val="99"/>
    <w:unhideWhenUsed/>
    <w:rsid w:val="00E75C55"/>
    <w:pPr>
      <w:tabs>
        <w:tab w:val="center" w:pos="4513"/>
        <w:tab w:val="right" w:pos="9026"/>
      </w:tabs>
    </w:pPr>
  </w:style>
  <w:style w:type="character" w:customStyle="1" w:styleId="HeaderChar">
    <w:name w:val="Header Char"/>
    <w:basedOn w:val="DefaultParagraphFont"/>
    <w:link w:val="Header"/>
    <w:uiPriority w:val="99"/>
    <w:rsid w:val="00E75C55"/>
    <w:rPr>
      <w:sz w:val="24"/>
      <w:szCs w:val="24"/>
      <w:lang w:val="en-US" w:eastAsia="en-US"/>
    </w:rPr>
  </w:style>
  <w:style w:type="paragraph" w:styleId="Footer">
    <w:name w:val="footer"/>
    <w:basedOn w:val="Normal"/>
    <w:link w:val="FooterChar"/>
    <w:uiPriority w:val="99"/>
    <w:unhideWhenUsed/>
    <w:rsid w:val="00E75C55"/>
    <w:pPr>
      <w:tabs>
        <w:tab w:val="center" w:pos="4513"/>
        <w:tab w:val="right" w:pos="9026"/>
      </w:tabs>
    </w:pPr>
  </w:style>
  <w:style w:type="character" w:customStyle="1" w:styleId="FooterChar">
    <w:name w:val="Footer Char"/>
    <w:basedOn w:val="DefaultParagraphFont"/>
    <w:link w:val="Footer"/>
    <w:uiPriority w:val="99"/>
    <w:rsid w:val="00E75C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327">
      <w:bodyDiv w:val="1"/>
      <w:marLeft w:val="0"/>
      <w:marRight w:val="0"/>
      <w:marTop w:val="0"/>
      <w:marBottom w:val="0"/>
      <w:divBdr>
        <w:top w:val="none" w:sz="0" w:space="0" w:color="auto"/>
        <w:left w:val="none" w:sz="0" w:space="0" w:color="auto"/>
        <w:bottom w:val="none" w:sz="0" w:space="0" w:color="auto"/>
        <w:right w:val="none" w:sz="0" w:space="0" w:color="auto"/>
      </w:divBdr>
    </w:div>
    <w:div w:id="113780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FrHHvTlQlI&amp;feature=youtu.be" TargetMode="External"/><Relationship Id="rId3" Type="http://schemas.openxmlformats.org/officeDocument/2006/relationships/settings" Target="settings.xml"/><Relationship Id="rId7" Type="http://schemas.openxmlformats.org/officeDocument/2006/relationships/hyperlink" Target="https://www.youtube.com/watch?v=L3dhB9Maru4&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hnmason.com/sp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Hood</dc:creator>
  <cp:lastModifiedBy>Simon Hood</cp:lastModifiedBy>
  <cp:revision>2</cp:revision>
  <dcterms:created xsi:type="dcterms:W3CDTF">2018-09-06T07:53:00Z</dcterms:created>
  <dcterms:modified xsi:type="dcterms:W3CDTF">2018-09-06T07:53:00Z</dcterms:modified>
</cp:coreProperties>
</file>